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PAREJAS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 xml:space="preserve">Según el experto en terapia de pareja, John </w:t>
      </w:r>
      <w:proofErr w:type="spellStart"/>
      <w:r w:rsidRPr="00A1329D">
        <w:rPr>
          <w:rFonts w:ascii="Monotype Corsiva" w:eastAsia="Times New Roman" w:hAnsi="Monotype Corsiva" w:cs="Arial"/>
          <w:sz w:val="24"/>
          <w:szCs w:val="24"/>
          <w:lang w:eastAsia="es-ES"/>
        </w:rPr>
        <w:t>Gottman</w:t>
      </w:r>
      <w:proofErr w:type="spellEnd"/>
      <w:r w:rsidRPr="00A1329D">
        <w:rPr>
          <w:rFonts w:ascii="Monotype Corsiva" w:eastAsia="Times New Roman" w:hAnsi="Monotype Corsiva" w:cs="Arial"/>
          <w:sz w:val="24"/>
          <w:szCs w:val="24"/>
          <w:lang w:eastAsia="es-ES"/>
        </w:rPr>
        <w:t>, las parejas que se ríen de las mismas cosas y que mantienen una relación en la que el humor es un factor primordial, son parejas que duran. </w:t>
      </w:r>
      <w:proofErr w:type="spellStart"/>
      <w:r w:rsidRPr="00A1329D">
        <w:rPr>
          <w:rFonts w:ascii="Monotype Corsiva" w:eastAsia="Times New Roman" w:hAnsi="Monotype Corsiva" w:cs="Arial"/>
          <w:b/>
          <w:bCs/>
          <w:sz w:val="24"/>
          <w:szCs w:val="24"/>
          <w:lang w:eastAsia="es-ES"/>
        </w:rPr>
        <w:t>Gottman</w:t>
      </w:r>
      <w:proofErr w:type="spellEnd"/>
      <w:r w:rsidRPr="00A1329D">
        <w:rPr>
          <w:rFonts w:ascii="Monotype Corsiva" w:eastAsia="Times New Roman" w:hAnsi="Monotype Corsiva" w:cs="Arial"/>
          <w:b/>
          <w:bCs/>
          <w:sz w:val="24"/>
          <w:szCs w:val="24"/>
          <w:lang w:eastAsia="es-ES"/>
        </w:rPr>
        <w:t xml:space="preserve"> es profesor emérito de la Universidad de Washington y sus estudios e investigaciones han ido siempre encaminados hacia la búsqueda de la estabilidad en el matrimonio y hacia las claves de la felicidad conyugal</w:t>
      </w:r>
      <w:r w:rsidRPr="00A1329D">
        <w:rPr>
          <w:rFonts w:ascii="Monotype Corsiva" w:eastAsia="Times New Roman" w:hAnsi="Monotype Corsiva" w:cs="Arial"/>
          <w:sz w:val="24"/>
          <w:szCs w:val="24"/>
          <w:lang w:eastAsia="es-ES"/>
        </w:rPr>
        <w:t>. Él no ha sido el único en indagar en la “receta para conseguir una vida feliz en pareja”. ¿Quieres conocer las claves para tener una relación de pareja feliz de verdad?</w:t>
      </w:r>
    </w:p>
    <w:p w:rsidR="003518FB" w:rsidRPr="00A1329D" w:rsidRDefault="003518FB" w:rsidP="003518FB">
      <w:pPr>
        <w:shd w:val="clear" w:color="auto" w:fill="FFFFFF"/>
        <w:spacing w:line="231" w:lineRule="atLeast"/>
        <w:ind w:left="0"/>
        <w:outlineLvl w:val="1"/>
        <w:rPr>
          <w:rFonts w:ascii="Monotype Corsiva" w:eastAsia="Times New Roman" w:hAnsi="Monotype Corsiva" w:cs="Arial"/>
          <w:b/>
          <w:bCs/>
          <w:spacing w:val="1"/>
          <w:sz w:val="24"/>
          <w:szCs w:val="24"/>
          <w:bdr w:val="none" w:sz="0" w:space="0" w:color="auto" w:frame="1"/>
          <w:lang w:eastAsia="es-ES"/>
        </w:rPr>
      </w:pPr>
      <w:r w:rsidRPr="00A1329D">
        <w:rPr>
          <w:rFonts w:ascii="Monotype Corsiva" w:eastAsia="Times New Roman" w:hAnsi="Monotype Corsiva" w:cs="Arial"/>
          <w:b/>
          <w:bCs/>
          <w:spacing w:val="1"/>
          <w:sz w:val="24"/>
          <w:szCs w:val="24"/>
          <w:bdr w:val="none" w:sz="0" w:space="0" w:color="auto" w:frame="1"/>
          <w:lang w:eastAsia="es-ES"/>
        </w:rPr>
        <w:t>Las parejas que se ríen juntas y tienen sentido del humor, las que duran</w:t>
      </w:r>
    </w:p>
    <w:p w:rsidR="004072BC" w:rsidRPr="00A1329D" w:rsidRDefault="004072BC" w:rsidP="003518FB">
      <w:pPr>
        <w:shd w:val="clear" w:color="auto" w:fill="FFFFFF"/>
        <w:spacing w:line="231" w:lineRule="atLeast"/>
        <w:ind w:left="0"/>
        <w:outlineLvl w:val="1"/>
        <w:rPr>
          <w:rFonts w:ascii="Monotype Corsiva" w:eastAsia="Times New Roman" w:hAnsi="Monotype Corsiva" w:cs="Arial"/>
          <w:b/>
          <w:bCs/>
          <w:spacing w:val="1"/>
          <w:sz w:val="24"/>
          <w:szCs w:val="24"/>
          <w:lang w:eastAsia="es-ES"/>
        </w:rPr>
      </w:pPr>
    </w:p>
    <w:p w:rsidR="003518FB" w:rsidRPr="00A1329D" w:rsidRDefault="003518FB"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noProof/>
          <w:sz w:val="24"/>
          <w:szCs w:val="24"/>
          <w:bdr w:val="none" w:sz="0" w:space="0" w:color="auto" w:frame="1"/>
          <w:lang w:eastAsia="es-ES"/>
        </w:rPr>
        <w:drawing>
          <wp:inline distT="0" distB="0" distL="0" distR="0">
            <wp:extent cx="2855595" cy="1104265"/>
            <wp:effectExtent l="19050" t="0" r="1905" b="0"/>
            <wp:docPr id="1" name="Imagen 1" descr="Terapia de pare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apia de pareja">
                      <a:hlinkClick r:id="rId4"/>
                    </pic:cNvPr>
                    <pic:cNvPicPr>
                      <a:picLocks noChangeAspect="1" noChangeArrowheads="1"/>
                    </pic:cNvPicPr>
                  </pic:nvPicPr>
                  <pic:blipFill>
                    <a:blip r:embed="rId5" cstate="print"/>
                    <a:srcRect/>
                    <a:stretch>
                      <a:fillRect/>
                    </a:stretch>
                  </pic:blipFill>
                  <pic:spPr bwMode="auto">
                    <a:xfrm>
                      <a:off x="0" y="0"/>
                      <a:ext cx="2855595" cy="1104265"/>
                    </a:xfrm>
                    <a:prstGeom prst="rect">
                      <a:avLst/>
                    </a:prstGeom>
                    <a:noFill/>
                    <a:ln w="9525">
                      <a:noFill/>
                      <a:miter lim="800000"/>
                      <a:headEnd/>
                      <a:tailEnd/>
                    </a:ln>
                  </pic:spPr>
                </pic:pic>
              </a:graphicData>
            </a:graphic>
          </wp:inline>
        </w:drawing>
      </w:r>
    </w:p>
    <w:p w:rsidR="004072BC" w:rsidRPr="00A1329D" w:rsidRDefault="004072BC"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 xml:space="preserve">John </w:t>
      </w:r>
      <w:proofErr w:type="spellStart"/>
      <w:r w:rsidRPr="00A1329D">
        <w:rPr>
          <w:rFonts w:ascii="Monotype Corsiva" w:eastAsia="Times New Roman" w:hAnsi="Monotype Corsiva" w:cs="Arial"/>
          <w:b/>
          <w:bCs/>
          <w:sz w:val="24"/>
          <w:szCs w:val="24"/>
          <w:lang w:eastAsia="es-ES"/>
        </w:rPr>
        <w:t>Gottman</w:t>
      </w:r>
      <w:proofErr w:type="spellEnd"/>
      <w:r w:rsidRPr="00A1329D">
        <w:rPr>
          <w:rFonts w:ascii="Monotype Corsiva" w:eastAsia="Times New Roman" w:hAnsi="Monotype Corsiva" w:cs="Arial"/>
          <w:sz w:val="24"/>
          <w:szCs w:val="24"/>
          <w:lang w:eastAsia="es-ES"/>
        </w:rPr>
        <w:t> es conocido, además, porque investigó acerca de las cuatro cosas que llevan a las parejas a terminar con su relación. Los resultados fueron muy curiosos e interesantes: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1.</w:t>
      </w:r>
      <w:r w:rsidR="004072BC" w:rsidRPr="00A1329D">
        <w:rPr>
          <w:rFonts w:ascii="Monotype Corsiva" w:eastAsia="Times New Roman" w:hAnsi="Monotype Corsiva" w:cs="Arial"/>
          <w:b/>
          <w:bCs/>
          <w:sz w:val="24"/>
          <w:szCs w:val="24"/>
          <w:lang w:eastAsia="es-ES"/>
        </w:rPr>
        <w:t xml:space="preserve"> </w:t>
      </w:r>
      <w:r w:rsidRPr="00A1329D">
        <w:rPr>
          <w:rFonts w:ascii="Monotype Corsiva" w:eastAsia="Times New Roman" w:hAnsi="Monotype Corsiva" w:cs="Arial"/>
          <w:b/>
          <w:bCs/>
          <w:sz w:val="24"/>
          <w:szCs w:val="24"/>
          <w:lang w:eastAsia="es-ES"/>
        </w:rPr>
        <w:t>Crítica a la pareja</w:t>
      </w:r>
      <w:r w:rsidRPr="00A1329D">
        <w:rPr>
          <w:rFonts w:ascii="Monotype Corsiva" w:eastAsia="Times New Roman" w:hAnsi="Monotype Corsiva" w:cs="Arial"/>
          <w:sz w:val="24"/>
          <w:szCs w:val="24"/>
          <w:lang w:eastAsia="es-ES"/>
        </w:rPr>
        <w:t>: Parece lógico que esto sea así pero hay miles de parejas que día tras día viven en una guerra fría en la que su compañera o compañero cuestiona todo lo que hacen. En muchos casos, esto encierra una insatisfacción personal que solo nosotros mismos podemos solucionar.</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2.</w:t>
      </w:r>
      <w:r w:rsidR="004072BC" w:rsidRPr="00A1329D">
        <w:rPr>
          <w:rFonts w:ascii="Monotype Corsiva" w:eastAsia="Times New Roman" w:hAnsi="Monotype Corsiva" w:cs="Arial"/>
          <w:b/>
          <w:bCs/>
          <w:sz w:val="24"/>
          <w:szCs w:val="24"/>
          <w:lang w:eastAsia="es-ES"/>
        </w:rPr>
        <w:t xml:space="preserve"> </w:t>
      </w:r>
      <w:r w:rsidRPr="00A1329D">
        <w:rPr>
          <w:rFonts w:ascii="Monotype Corsiva" w:eastAsia="Times New Roman" w:hAnsi="Monotype Corsiva" w:cs="Arial"/>
          <w:b/>
          <w:bCs/>
          <w:sz w:val="24"/>
          <w:szCs w:val="24"/>
          <w:lang w:eastAsia="es-ES"/>
        </w:rPr>
        <w:t>Desprecio:</w:t>
      </w:r>
      <w:r w:rsidRPr="00A1329D">
        <w:rPr>
          <w:rFonts w:ascii="Monotype Corsiva" w:eastAsia="Times New Roman" w:hAnsi="Monotype Corsiva" w:cs="Arial"/>
          <w:sz w:val="24"/>
          <w:szCs w:val="24"/>
          <w:lang w:eastAsia="es-ES"/>
        </w:rPr>
        <w:t> Este es uno de los mayores enemigos de la relación de pareja feliz y duradera y suele ser una consecuencia del resentimiento acumulado por situaciones anteriores. No se llega al desprecio desde una relación sana. Antes de llegar hasta aquí, la pareja ha pasado por esas críticas destructivas y esos desplantes que llevan a los miembros de la relación a perder el respeto el uno hacia el otro.</w:t>
      </w:r>
    </w:p>
    <w:p w:rsidR="003518FB" w:rsidRPr="00A1329D" w:rsidRDefault="003518FB" w:rsidP="003518FB">
      <w:pPr>
        <w:shd w:val="clear" w:color="auto" w:fill="FFFFFF"/>
        <w:spacing w:line="231" w:lineRule="atLeast"/>
        <w:ind w:left="0"/>
        <w:textAlignment w:val="baseline"/>
        <w:rPr>
          <w:rFonts w:ascii="Monotype Corsiva" w:eastAsia="Times New Roman" w:hAnsi="Monotype Corsiva" w:cs="Arial"/>
          <w:b/>
          <w:bCs/>
          <w:sz w:val="24"/>
          <w:szCs w:val="24"/>
          <w:lang w:eastAsia="es-ES"/>
        </w:rPr>
      </w:pPr>
      <w:r w:rsidRPr="00A1329D">
        <w:rPr>
          <w:rFonts w:ascii="Monotype Corsiva" w:eastAsia="Times New Roman" w:hAnsi="Monotype Corsiva" w:cs="Arial"/>
          <w:b/>
          <w:bCs/>
          <w:sz w:val="24"/>
          <w:szCs w:val="24"/>
          <w:lang w:eastAsia="es-ES"/>
        </w:rPr>
        <w:t>Quizás también te interese </w:t>
      </w:r>
      <w:hyperlink r:id="rId6" w:tgtFrame="_blank" w:history="1">
        <w:r w:rsidRPr="00A1329D">
          <w:rPr>
            <w:rFonts w:ascii="Monotype Corsiva" w:eastAsia="Times New Roman" w:hAnsi="Monotype Corsiva" w:cs="Arial"/>
            <w:b/>
            <w:bCs/>
            <w:sz w:val="24"/>
            <w:szCs w:val="24"/>
            <w:lang w:eastAsia="es-ES"/>
          </w:rPr>
          <w:t>aprender a cambiar hábitos</w:t>
        </w:r>
      </w:hyperlink>
      <w:r w:rsidRPr="00A1329D">
        <w:rPr>
          <w:rFonts w:ascii="Monotype Corsiva" w:eastAsia="Times New Roman" w:hAnsi="Monotype Corsiva" w:cs="Arial"/>
          <w:b/>
          <w:bCs/>
          <w:sz w:val="24"/>
          <w:szCs w:val="24"/>
          <w:lang w:eastAsia="es-ES"/>
        </w:rPr>
        <w:t>. Ya sabes; verano nuevo, vida nueva.</w:t>
      </w:r>
    </w:p>
    <w:p w:rsidR="004072BC" w:rsidRPr="00A1329D" w:rsidRDefault="004072BC"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3.</w:t>
      </w:r>
      <w:r w:rsidR="004072BC" w:rsidRPr="00A1329D">
        <w:rPr>
          <w:rFonts w:ascii="Monotype Corsiva" w:eastAsia="Times New Roman" w:hAnsi="Monotype Corsiva" w:cs="Arial"/>
          <w:b/>
          <w:bCs/>
          <w:sz w:val="24"/>
          <w:szCs w:val="24"/>
          <w:lang w:eastAsia="es-ES"/>
        </w:rPr>
        <w:t xml:space="preserve"> </w:t>
      </w:r>
      <w:r w:rsidRPr="00A1329D">
        <w:rPr>
          <w:rFonts w:ascii="Monotype Corsiva" w:eastAsia="Times New Roman" w:hAnsi="Monotype Corsiva" w:cs="Arial"/>
          <w:b/>
          <w:bCs/>
          <w:sz w:val="24"/>
          <w:szCs w:val="24"/>
          <w:lang w:eastAsia="es-ES"/>
        </w:rPr>
        <w:t>Estar a la defensiva</w:t>
      </w:r>
      <w:r w:rsidRPr="00A1329D">
        <w:rPr>
          <w:rFonts w:ascii="Monotype Corsiva" w:eastAsia="Times New Roman" w:hAnsi="Monotype Corsiva" w:cs="Arial"/>
          <w:sz w:val="24"/>
          <w:szCs w:val="24"/>
          <w:lang w:eastAsia="es-ES"/>
        </w:rPr>
        <w:t>: A menudo, la actitud crítica de la pareja conduce a estar a la defensiva. Sin embargo, es más común que esta situación tenga lugar por un desconocimiento personal por parte de cada uno de los miembros. Cuando un ser humano cree que otros le están atacando es porque se encuentra en un estado de tensión y, a menudo, da igual que no exista una amenaza, se desconfía de aquellos que se supone que juegan en nuestro equipo.</w:t>
      </w:r>
    </w:p>
    <w:p w:rsidR="003518FB" w:rsidRPr="00A1329D" w:rsidRDefault="003518FB"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4.</w:t>
      </w:r>
      <w:r w:rsidR="004072BC" w:rsidRPr="00A1329D">
        <w:rPr>
          <w:rFonts w:ascii="Monotype Corsiva" w:eastAsia="Times New Roman" w:hAnsi="Monotype Corsiva" w:cs="Arial"/>
          <w:b/>
          <w:bCs/>
          <w:sz w:val="24"/>
          <w:szCs w:val="24"/>
          <w:lang w:eastAsia="es-ES"/>
        </w:rPr>
        <w:t xml:space="preserve"> </w:t>
      </w:r>
      <w:r w:rsidRPr="00A1329D">
        <w:rPr>
          <w:rFonts w:ascii="Monotype Corsiva" w:eastAsia="Times New Roman" w:hAnsi="Monotype Corsiva" w:cs="Arial"/>
          <w:b/>
          <w:bCs/>
          <w:sz w:val="24"/>
          <w:szCs w:val="24"/>
          <w:lang w:eastAsia="es-ES"/>
        </w:rPr>
        <w:t>Indiferencia</w:t>
      </w:r>
      <w:r w:rsidRPr="00A1329D">
        <w:rPr>
          <w:rFonts w:ascii="Monotype Corsiva" w:eastAsia="Times New Roman" w:hAnsi="Monotype Corsiva" w:cs="Arial"/>
          <w:sz w:val="24"/>
          <w:szCs w:val="24"/>
          <w:lang w:eastAsia="es-ES"/>
        </w:rPr>
        <w:t>: Después de las críticas, del desprecio y de la defensiva, lo único que queda es esto; la indiferencia. Es ese momento en el que el flujo de comunicación dentro de la pareja está completamente interrumpido por parte de uno o ambos. En este punto, no existe escucha mutua ni interés por el otro o por la relación. </w:t>
      </w:r>
      <w:hyperlink r:id="rId7" w:tgtFrame="_blank" w:history="1">
        <w:r w:rsidRPr="00A1329D">
          <w:rPr>
            <w:rFonts w:ascii="Monotype Corsiva" w:eastAsia="Times New Roman" w:hAnsi="Monotype Corsiva" w:cs="Arial"/>
            <w:sz w:val="24"/>
            <w:szCs w:val="24"/>
            <w:lang w:eastAsia="es-ES"/>
          </w:rPr>
          <w:t>Muchas parejas acuden a terapia cuando están en este punto de su relación</w:t>
        </w:r>
      </w:hyperlink>
      <w:r w:rsidRPr="00A1329D">
        <w:rPr>
          <w:rFonts w:ascii="Monotype Corsiva" w:eastAsia="Times New Roman" w:hAnsi="Monotype Corsiva" w:cs="Arial"/>
          <w:sz w:val="24"/>
          <w:szCs w:val="24"/>
          <w:lang w:eastAsia="es-ES"/>
        </w:rPr>
        <w:t>.</w:t>
      </w:r>
    </w:p>
    <w:p w:rsidR="004072BC" w:rsidRPr="00A1329D" w:rsidRDefault="004072BC"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 xml:space="preserve">Asimismo, el autor del libro “Amor y Humor” y especialista en pareja, Eduardo </w:t>
      </w:r>
      <w:proofErr w:type="spellStart"/>
      <w:r w:rsidRPr="00A1329D">
        <w:rPr>
          <w:rFonts w:ascii="Monotype Corsiva" w:eastAsia="Times New Roman" w:hAnsi="Monotype Corsiva" w:cs="Arial"/>
          <w:sz w:val="24"/>
          <w:szCs w:val="24"/>
          <w:lang w:eastAsia="es-ES"/>
        </w:rPr>
        <w:t>Jaúregui</w:t>
      </w:r>
      <w:proofErr w:type="spellEnd"/>
      <w:r w:rsidRPr="00A1329D">
        <w:rPr>
          <w:rFonts w:ascii="Monotype Corsiva" w:eastAsia="Times New Roman" w:hAnsi="Monotype Corsiva" w:cs="Arial"/>
          <w:sz w:val="24"/>
          <w:szCs w:val="24"/>
          <w:lang w:eastAsia="es-ES"/>
        </w:rPr>
        <w:t xml:space="preserve"> ha estudiado durante años a numerosas parejas para llegar a la conclusión de que el humor es una de las claves para que una relación sea feliz y duradera. Actualmente, se pueden encontrar varios TED </w:t>
      </w:r>
      <w:proofErr w:type="spellStart"/>
      <w:r w:rsidRPr="00A1329D">
        <w:rPr>
          <w:rFonts w:ascii="Monotype Corsiva" w:eastAsia="Times New Roman" w:hAnsi="Monotype Corsiva" w:cs="Arial"/>
          <w:sz w:val="24"/>
          <w:szCs w:val="24"/>
          <w:lang w:eastAsia="es-ES"/>
        </w:rPr>
        <w:t>Talks</w:t>
      </w:r>
      <w:proofErr w:type="spellEnd"/>
      <w:r w:rsidRPr="00A1329D">
        <w:rPr>
          <w:rFonts w:ascii="Monotype Corsiva" w:eastAsia="Times New Roman" w:hAnsi="Monotype Corsiva" w:cs="Arial"/>
          <w:sz w:val="24"/>
          <w:szCs w:val="24"/>
          <w:lang w:eastAsia="es-ES"/>
        </w:rPr>
        <w:t xml:space="preserve"> de Humor Positivo, un portal en el que se imparten cursos de formación para psicólogos.</w:t>
      </w:r>
    </w:p>
    <w:p w:rsidR="003518FB" w:rsidRPr="00A1329D" w:rsidRDefault="003518FB" w:rsidP="003518FB">
      <w:pPr>
        <w:shd w:val="clear" w:color="auto" w:fill="FFFFFF"/>
        <w:spacing w:line="231" w:lineRule="atLeast"/>
        <w:ind w:left="0"/>
        <w:outlineLvl w:val="1"/>
        <w:rPr>
          <w:rFonts w:ascii="Monotype Corsiva" w:eastAsia="Times New Roman" w:hAnsi="Monotype Corsiva" w:cs="Arial"/>
          <w:b/>
          <w:bCs/>
          <w:spacing w:val="1"/>
          <w:sz w:val="24"/>
          <w:szCs w:val="24"/>
          <w:bdr w:val="none" w:sz="0" w:space="0" w:color="auto" w:frame="1"/>
          <w:lang w:eastAsia="es-ES"/>
        </w:rPr>
      </w:pPr>
      <w:r w:rsidRPr="00A1329D">
        <w:rPr>
          <w:rFonts w:ascii="Monotype Corsiva" w:eastAsia="Times New Roman" w:hAnsi="Monotype Corsiva" w:cs="Arial"/>
          <w:b/>
          <w:bCs/>
          <w:spacing w:val="1"/>
          <w:sz w:val="24"/>
          <w:szCs w:val="24"/>
          <w:bdr w:val="none" w:sz="0" w:space="0" w:color="auto" w:frame="1"/>
          <w:lang w:eastAsia="es-ES"/>
        </w:rPr>
        <w:t xml:space="preserve"> “El sexo es a una pareja lo que la respiración a la vida”</w:t>
      </w:r>
    </w:p>
    <w:p w:rsidR="003518FB" w:rsidRPr="00A1329D" w:rsidRDefault="003518FB" w:rsidP="003518FB">
      <w:pPr>
        <w:shd w:val="clear" w:color="auto" w:fill="FFFFFF"/>
        <w:spacing w:line="231" w:lineRule="atLeast"/>
        <w:ind w:left="0"/>
        <w:outlineLvl w:val="1"/>
        <w:rPr>
          <w:rFonts w:ascii="Monotype Corsiva" w:eastAsia="Times New Roman" w:hAnsi="Monotype Corsiva" w:cs="Arial"/>
          <w:b/>
          <w:bCs/>
          <w:spacing w:val="1"/>
          <w:sz w:val="24"/>
          <w:szCs w:val="24"/>
          <w:lang w:eastAsia="es-ES"/>
        </w:rPr>
      </w:pPr>
    </w:p>
    <w:p w:rsidR="003518FB" w:rsidRPr="00A1329D" w:rsidRDefault="003518FB"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noProof/>
          <w:sz w:val="24"/>
          <w:szCs w:val="24"/>
          <w:bdr w:val="none" w:sz="0" w:space="0" w:color="auto" w:frame="1"/>
          <w:lang w:eastAsia="es-ES"/>
        </w:rPr>
        <w:lastRenderedPageBreak/>
        <w:drawing>
          <wp:inline distT="0" distB="0" distL="0" distR="0">
            <wp:extent cx="4761865" cy="1906270"/>
            <wp:effectExtent l="19050" t="0" r="635" b="0"/>
            <wp:docPr id="2" name="Imagen 2" descr="Terapia de parej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rapia de pareja">
                      <a:hlinkClick r:id="rId8"/>
                    </pic:cNvPr>
                    <pic:cNvPicPr>
                      <a:picLocks noChangeAspect="1" noChangeArrowheads="1"/>
                    </pic:cNvPicPr>
                  </pic:nvPicPr>
                  <pic:blipFill>
                    <a:blip r:embed="rId9" cstate="print"/>
                    <a:srcRect/>
                    <a:stretch>
                      <a:fillRect/>
                    </a:stretch>
                  </pic:blipFill>
                  <pic:spPr bwMode="auto">
                    <a:xfrm>
                      <a:off x="0" y="0"/>
                      <a:ext cx="4761865" cy="1906270"/>
                    </a:xfrm>
                    <a:prstGeom prst="rect">
                      <a:avLst/>
                    </a:prstGeom>
                    <a:noFill/>
                    <a:ln w="9525">
                      <a:noFill/>
                      <a:miter lim="800000"/>
                      <a:headEnd/>
                      <a:tailEnd/>
                    </a:ln>
                  </pic:spPr>
                </pic:pic>
              </a:graphicData>
            </a:graphic>
          </wp:inline>
        </w:drawing>
      </w:r>
    </w:p>
    <w:p w:rsidR="004072BC" w:rsidRPr="00A1329D" w:rsidRDefault="004072BC" w:rsidP="003518FB">
      <w:pPr>
        <w:shd w:val="clear" w:color="auto" w:fill="FFFFFF"/>
        <w:spacing w:line="231" w:lineRule="atLeast"/>
        <w:ind w:left="0"/>
        <w:textAlignment w:val="baseline"/>
        <w:rPr>
          <w:rFonts w:ascii="Monotype Corsiva" w:eastAsia="Times New Roman" w:hAnsi="Monotype Corsiva" w:cs="Arial"/>
          <w:sz w:val="24"/>
          <w:szCs w:val="24"/>
          <w:lang w:eastAsia="es-ES"/>
        </w:rPr>
      </w:pP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 xml:space="preserve">Hay estudios científicos para todos los gustos. Los hay que aseguran que tener sexo una vez por semana es suficiente (Universidad de Toronto, Canadá). </w:t>
      </w:r>
      <w:proofErr w:type="spellStart"/>
      <w:r w:rsidRPr="00A1329D">
        <w:rPr>
          <w:rFonts w:ascii="Monotype Corsiva" w:eastAsia="Times New Roman" w:hAnsi="Monotype Corsiva" w:cs="Arial"/>
          <w:sz w:val="24"/>
          <w:szCs w:val="24"/>
          <w:lang w:eastAsia="es-ES"/>
        </w:rPr>
        <w:t>Amy</w:t>
      </w:r>
      <w:proofErr w:type="spellEnd"/>
      <w:r w:rsidRPr="00A1329D">
        <w:rPr>
          <w:rFonts w:ascii="Monotype Corsiva" w:eastAsia="Times New Roman" w:hAnsi="Monotype Corsiva" w:cs="Arial"/>
          <w:sz w:val="24"/>
          <w:szCs w:val="24"/>
          <w:lang w:eastAsia="es-ES"/>
        </w:rPr>
        <w:t xml:space="preserve"> </w:t>
      </w:r>
      <w:proofErr w:type="spellStart"/>
      <w:r w:rsidRPr="00A1329D">
        <w:rPr>
          <w:rFonts w:ascii="Monotype Corsiva" w:eastAsia="Times New Roman" w:hAnsi="Monotype Corsiva" w:cs="Arial"/>
          <w:sz w:val="24"/>
          <w:szCs w:val="24"/>
          <w:lang w:eastAsia="es-ES"/>
        </w:rPr>
        <w:t>Muise</w:t>
      </w:r>
      <w:proofErr w:type="spellEnd"/>
      <w:r w:rsidRPr="00A1329D">
        <w:rPr>
          <w:rFonts w:ascii="Monotype Corsiva" w:eastAsia="Times New Roman" w:hAnsi="Monotype Corsiva" w:cs="Arial"/>
          <w:sz w:val="24"/>
          <w:szCs w:val="24"/>
          <w:lang w:eastAsia="es-ES"/>
        </w:rPr>
        <w:t>, la especialista encargada de esta investigación, aseguró en su momento</w:t>
      </w:r>
      <w:proofErr w:type="gramStart"/>
      <w:r w:rsidRPr="00A1329D">
        <w:rPr>
          <w:rFonts w:ascii="Monotype Corsiva" w:eastAsia="Times New Roman" w:hAnsi="Monotype Corsiva" w:cs="Arial"/>
          <w:sz w:val="24"/>
          <w:szCs w:val="24"/>
          <w:lang w:eastAsia="es-ES"/>
        </w:rPr>
        <w:t>; ”</w:t>
      </w:r>
      <w:proofErr w:type="gramEnd"/>
      <w:r w:rsidRPr="00A1329D">
        <w:rPr>
          <w:rFonts w:ascii="Monotype Corsiva" w:eastAsia="Times New Roman" w:hAnsi="Monotype Corsiva" w:cs="Arial"/>
          <w:sz w:val="24"/>
          <w:szCs w:val="24"/>
          <w:lang w:eastAsia="es-ES"/>
        </w:rPr>
        <w:t> aunque se asocia un incremento de las relaciones sexuales con un subsiguiente aumento de la felicidad, este no es significativo una vez que se aumenta la frecuencia de las relaciones sexuales a más de una vez por semana”.</w:t>
      </w:r>
    </w:p>
    <w:p w:rsidR="003518FB" w:rsidRPr="00A1329D" w:rsidRDefault="003518FB" w:rsidP="003518FB">
      <w:pPr>
        <w:shd w:val="clear" w:color="auto" w:fill="FFFFFF"/>
        <w:spacing w:line="231" w:lineRule="atLeast"/>
        <w:ind w:left="0"/>
        <w:outlineLvl w:val="1"/>
        <w:rPr>
          <w:rFonts w:ascii="Monotype Corsiva" w:eastAsia="Times New Roman" w:hAnsi="Monotype Corsiva" w:cs="Arial"/>
          <w:b/>
          <w:bCs/>
          <w:spacing w:val="1"/>
          <w:sz w:val="24"/>
          <w:szCs w:val="24"/>
          <w:bdr w:val="none" w:sz="0" w:space="0" w:color="auto" w:frame="1"/>
          <w:lang w:eastAsia="es-ES"/>
        </w:rPr>
      </w:pPr>
      <w:r w:rsidRPr="00A1329D">
        <w:rPr>
          <w:rFonts w:ascii="Monotype Corsiva" w:eastAsia="Times New Roman" w:hAnsi="Monotype Corsiva" w:cs="Arial"/>
          <w:b/>
          <w:bCs/>
          <w:spacing w:val="1"/>
          <w:sz w:val="24"/>
          <w:szCs w:val="24"/>
          <w:bdr w:val="none" w:sz="0" w:space="0" w:color="auto" w:frame="1"/>
          <w:lang w:eastAsia="es-ES"/>
        </w:rPr>
        <w:t>Los 10 (malos) hábitos que mataron el amor</w:t>
      </w:r>
    </w:p>
    <w:p w:rsidR="004072BC" w:rsidRPr="00A1329D" w:rsidRDefault="004072BC" w:rsidP="003518FB">
      <w:pPr>
        <w:shd w:val="clear" w:color="auto" w:fill="FFFFFF"/>
        <w:spacing w:line="231" w:lineRule="atLeast"/>
        <w:ind w:left="0"/>
        <w:outlineLvl w:val="1"/>
        <w:rPr>
          <w:rFonts w:ascii="Monotype Corsiva" w:eastAsia="Times New Roman" w:hAnsi="Monotype Corsiva" w:cs="Arial"/>
          <w:b/>
          <w:bCs/>
          <w:spacing w:val="1"/>
          <w:sz w:val="24"/>
          <w:szCs w:val="24"/>
          <w:lang w:eastAsia="es-ES"/>
        </w:rPr>
      </w:pP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 xml:space="preserve">Un estudio realizado por la Universidad de Western </w:t>
      </w:r>
      <w:proofErr w:type="spellStart"/>
      <w:r w:rsidRPr="00A1329D">
        <w:rPr>
          <w:rFonts w:ascii="Monotype Corsiva" w:eastAsia="Times New Roman" w:hAnsi="Monotype Corsiva" w:cs="Arial"/>
          <w:sz w:val="24"/>
          <w:szCs w:val="24"/>
          <w:lang w:eastAsia="es-ES"/>
        </w:rPr>
        <w:t>Sydney</w:t>
      </w:r>
      <w:proofErr w:type="spellEnd"/>
      <w:r w:rsidRPr="00A1329D">
        <w:rPr>
          <w:rFonts w:ascii="Monotype Corsiva" w:eastAsia="Times New Roman" w:hAnsi="Monotype Corsiva" w:cs="Arial"/>
          <w:sz w:val="24"/>
          <w:szCs w:val="24"/>
          <w:lang w:eastAsia="es-ES"/>
        </w:rPr>
        <w:t>, Australia, con una muestra de más de 6.500 personas proporcionó en el año 2015 unas interesantes conclusiones de algunos de los hábitos que pueden matar el amor:</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1. “Mala imagen”</w:t>
      </w:r>
      <w:r w:rsidRPr="00A1329D">
        <w:rPr>
          <w:rFonts w:ascii="Monotype Corsiva" w:eastAsia="Times New Roman" w:hAnsi="Monotype Corsiva" w:cs="Arial"/>
          <w:sz w:val="24"/>
          <w:szCs w:val="24"/>
          <w:lang w:eastAsia="es-ES"/>
        </w:rPr>
        <w:t>: 71 % de las mujeres,  63%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2. “Pereza”</w:t>
      </w:r>
      <w:r w:rsidRPr="00A1329D">
        <w:rPr>
          <w:rFonts w:ascii="Monotype Corsiva" w:eastAsia="Times New Roman" w:hAnsi="Monotype Corsiva" w:cs="Arial"/>
          <w:sz w:val="24"/>
          <w:szCs w:val="24"/>
          <w:lang w:eastAsia="es-ES"/>
        </w:rPr>
        <w:t>: 72 % de las mujeres, 60%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3. “Inseguridad económica”</w:t>
      </w:r>
      <w:r w:rsidRPr="00A1329D">
        <w:rPr>
          <w:rFonts w:ascii="Monotype Corsiva" w:eastAsia="Times New Roman" w:hAnsi="Monotype Corsiva" w:cs="Arial"/>
          <w:sz w:val="24"/>
          <w:szCs w:val="24"/>
          <w:lang w:eastAsia="es-ES"/>
        </w:rPr>
        <w:t>: 69% de las mujeres, 57%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4. “Sin sentido del humor”</w:t>
      </w:r>
      <w:r w:rsidRPr="00A1329D">
        <w:rPr>
          <w:rFonts w:ascii="Monotype Corsiva" w:eastAsia="Times New Roman" w:hAnsi="Monotype Corsiva" w:cs="Arial"/>
          <w:sz w:val="24"/>
          <w:szCs w:val="24"/>
          <w:lang w:eastAsia="es-ES"/>
        </w:rPr>
        <w:t>: 58% de las mujeres, 50%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5. “Vive muy lejos”</w:t>
      </w:r>
      <w:r w:rsidRPr="00A1329D">
        <w:rPr>
          <w:rFonts w:ascii="Monotype Corsiva" w:eastAsia="Times New Roman" w:hAnsi="Monotype Corsiva" w:cs="Arial"/>
          <w:sz w:val="24"/>
          <w:szCs w:val="24"/>
          <w:lang w:eastAsia="es-ES"/>
        </w:rPr>
        <w:t>: 47 % de las mujeres, 51%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6. “Mal sexo”</w:t>
      </w:r>
      <w:r w:rsidRPr="00A1329D">
        <w:rPr>
          <w:rFonts w:ascii="Monotype Corsiva" w:eastAsia="Times New Roman" w:hAnsi="Monotype Corsiva" w:cs="Arial"/>
          <w:sz w:val="24"/>
          <w:szCs w:val="24"/>
          <w:lang w:eastAsia="es-ES"/>
        </w:rPr>
        <w:t>: 50 % de las mujeres, 44 %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7. </w:t>
      </w:r>
      <w:r w:rsidRPr="00A1329D">
        <w:rPr>
          <w:rFonts w:ascii="Monotype Corsiva" w:eastAsia="Times New Roman" w:hAnsi="Monotype Corsiva" w:cs="Arial"/>
          <w:b/>
          <w:bCs/>
          <w:sz w:val="24"/>
          <w:szCs w:val="24"/>
          <w:lang w:eastAsia="es-ES"/>
        </w:rPr>
        <w:t>“Falta de confianza en sí mismo”</w:t>
      </w:r>
      <w:r w:rsidRPr="00A1329D">
        <w:rPr>
          <w:rFonts w:ascii="Monotype Corsiva" w:eastAsia="Times New Roman" w:hAnsi="Monotype Corsiva" w:cs="Arial"/>
          <w:sz w:val="24"/>
          <w:szCs w:val="24"/>
          <w:lang w:eastAsia="es-ES"/>
        </w:rPr>
        <w:t>: 47 % de las mujeres, 33 %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8. </w:t>
      </w:r>
      <w:r w:rsidRPr="00A1329D">
        <w:rPr>
          <w:rFonts w:ascii="Monotype Corsiva" w:eastAsia="Times New Roman" w:hAnsi="Monotype Corsiva" w:cs="Arial"/>
          <w:b/>
          <w:bCs/>
          <w:sz w:val="24"/>
          <w:szCs w:val="24"/>
          <w:lang w:eastAsia="es-ES"/>
        </w:rPr>
        <w:t>“Mucha TV o videojuegos”</w:t>
      </w:r>
      <w:r w:rsidRPr="00A1329D">
        <w:rPr>
          <w:rFonts w:ascii="Monotype Corsiva" w:eastAsia="Times New Roman" w:hAnsi="Monotype Corsiva" w:cs="Arial"/>
          <w:sz w:val="24"/>
          <w:szCs w:val="24"/>
          <w:lang w:eastAsia="es-ES"/>
        </w:rPr>
        <w:t>: 41 % de las mujeres, 25 %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9. </w:t>
      </w:r>
      <w:r w:rsidRPr="00A1329D">
        <w:rPr>
          <w:rFonts w:ascii="Monotype Corsiva" w:eastAsia="Times New Roman" w:hAnsi="Monotype Corsiva" w:cs="Arial"/>
          <w:b/>
          <w:bCs/>
          <w:sz w:val="24"/>
          <w:szCs w:val="24"/>
          <w:lang w:eastAsia="es-ES"/>
        </w:rPr>
        <w:t>“Baja libido”</w:t>
      </w:r>
      <w:r w:rsidRPr="00A1329D">
        <w:rPr>
          <w:rFonts w:ascii="Monotype Corsiva" w:eastAsia="Times New Roman" w:hAnsi="Monotype Corsiva" w:cs="Arial"/>
          <w:sz w:val="24"/>
          <w:szCs w:val="24"/>
          <w:lang w:eastAsia="es-ES"/>
        </w:rPr>
        <w:t>: 27 % de las mujeres, 39 %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10. </w:t>
      </w:r>
      <w:r w:rsidRPr="00A1329D">
        <w:rPr>
          <w:rFonts w:ascii="Monotype Corsiva" w:eastAsia="Times New Roman" w:hAnsi="Monotype Corsiva" w:cs="Arial"/>
          <w:b/>
          <w:bCs/>
          <w:sz w:val="24"/>
          <w:szCs w:val="24"/>
          <w:lang w:eastAsia="es-ES"/>
        </w:rPr>
        <w:t>“Terco”</w:t>
      </w:r>
      <w:r w:rsidRPr="00A1329D">
        <w:rPr>
          <w:rFonts w:ascii="Monotype Corsiva" w:eastAsia="Times New Roman" w:hAnsi="Monotype Corsiva" w:cs="Arial"/>
          <w:sz w:val="24"/>
          <w:szCs w:val="24"/>
          <w:lang w:eastAsia="es-ES"/>
        </w:rPr>
        <w:t>: 34 % de las mujeres, 32 % de los hombres</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sz w:val="24"/>
          <w:szCs w:val="24"/>
          <w:lang w:eastAsia="es-ES"/>
        </w:rPr>
        <w:t>Según estas estadísticas, la conclusión es que el cuidado de la apariencia (a fin de cuentas, vernos sexualmente atractivos), la pereza, la inseguridad económica o la distancia forman parte de las barreras que separan la intimidad y el sexo en pareja. El factor del sentido del humor es, por sí mismo, una razón para que se produzca la ruptura.</w:t>
      </w:r>
    </w:p>
    <w:p w:rsidR="003518FB" w:rsidRPr="00A1329D" w:rsidRDefault="003518FB" w:rsidP="003518FB">
      <w:pPr>
        <w:shd w:val="clear" w:color="auto" w:fill="FFFFFF"/>
        <w:spacing w:after="245" w:line="231" w:lineRule="atLeast"/>
        <w:ind w:left="0"/>
        <w:textAlignment w:val="baseline"/>
        <w:rPr>
          <w:rFonts w:ascii="Monotype Corsiva" w:eastAsia="Times New Roman" w:hAnsi="Monotype Corsiva" w:cs="Arial"/>
          <w:sz w:val="24"/>
          <w:szCs w:val="24"/>
          <w:lang w:eastAsia="es-ES"/>
        </w:rPr>
      </w:pPr>
      <w:r w:rsidRPr="00A1329D">
        <w:rPr>
          <w:rFonts w:ascii="Monotype Corsiva" w:eastAsia="Times New Roman" w:hAnsi="Monotype Corsiva" w:cs="Arial"/>
          <w:b/>
          <w:bCs/>
          <w:sz w:val="24"/>
          <w:szCs w:val="24"/>
          <w:lang w:eastAsia="es-ES"/>
        </w:rPr>
        <w:t>¿Y tú? ¿Cuáles crees que son los factores para que una ruptura de pareja tenga lugar? </w:t>
      </w:r>
    </w:p>
    <w:p w:rsidR="0009336D" w:rsidRPr="00A1329D" w:rsidRDefault="0009336D" w:rsidP="003518FB">
      <w:pPr>
        <w:ind w:left="0"/>
        <w:rPr>
          <w:rFonts w:ascii="Monotype Corsiva" w:hAnsi="Monotype Corsiva" w:cs="Arial"/>
          <w:sz w:val="24"/>
          <w:szCs w:val="24"/>
        </w:rPr>
      </w:pPr>
    </w:p>
    <w:sectPr w:rsidR="0009336D" w:rsidRPr="00A1329D" w:rsidSect="000933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518FB"/>
    <w:rsid w:val="0009336D"/>
    <w:rsid w:val="003518FB"/>
    <w:rsid w:val="00353C48"/>
    <w:rsid w:val="004072BC"/>
    <w:rsid w:val="009D09E2"/>
    <w:rsid w:val="00A132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ind w:left="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6D"/>
  </w:style>
  <w:style w:type="paragraph" w:styleId="Ttulo2">
    <w:name w:val="heading 2"/>
    <w:basedOn w:val="Normal"/>
    <w:link w:val="Ttulo2Car"/>
    <w:uiPriority w:val="9"/>
    <w:qFormat/>
    <w:rsid w:val="003518FB"/>
    <w:pPr>
      <w:spacing w:before="100" w:beforeAutospacing="1" w:after="100" w:afterAutospacing="1"/>
      <w:ind w:left="0"/>
      <w:jc w:val="left"/>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518FB"/>
    <w:rPr>
      <w:rFonts w:ascii="Times New Roman" w:eastAsia="Times New Roman" w:hAnsi="Times New Roman" w:cs="Times New Roman"/>
      <w:b/>
      <w:bCs/>
      <w:sz w:val="36"/>
      <w:szCs w:val="36"/>
      <w:lang w:eastAsia="es-ES"/>
    </w:rPr>
  </w:style>
  <w:style w:type="paragraph" w:styleId="NormalWeb">
    <w:name w:val="Normal (Web)"/>
    <w:basedOn w:val="Normal"/>
    <w:uiPriority w:val="99"/>
    <w:semiHidden/>
    <w:unhideWhenUsed/>
    <w:rsid w:val="003518FB"/>
    <w:pPr>
      <w:spacing w:before="100" w:beforeAutospacing="1" w:after="100" w:afterAutospacing="1"/>
      <w:ind w:left="0"/>
      <w:jc w:val="left"/>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3518FB"/>
  </w:style>
  <w:style w:type="character" w:styleId="Textoennegrita">
    <w:name w:val="Strong"/>
    <w:basedOn w:val="Fuentedeprrafopredeter"/>
    <w:uiPriority w:val="22"/>
    <w:qFormat/>
    <w:rsid w:val="003518FB"/>
    <w:rPr>
      <w:b/>
      <w:bCs/>
    </w:rPr>
  </w:style>
  <w:style w:type="character" w:styleId="Hipervnculo">
    <w:name w:val="Hyperlink"/>
    <w:basedOn w:val="Fuentedeprrafopredeter"/>
    <w:uiPriority w:val="99"/>
    <w:semiHidden/>
    <w:unhideWhenUsed/>
    <w:rsid w:val="003518FB"/>
    <w:rPr>
      <w:color w:val="0000FF"/>
      <w:u w:val="single"/>
    </w:rPr>
  </w:style>
  <w:style w:type="paragraph" w:styleId="Textodeglobo">
    <w:name w:val="Balloon Text"/>
    <w:basedOn w:val="Normal"/>
    <w:link w:val="TextodegloboCar"/>
    <w:uiPriority w:val="99"/>
    <w:semiHidden/>
    <w:unhideWhenUsed/>
    <w:rsid w:val="003518FB"/>
    <w:rPr>
      <w:rFonts w:ascii="Tahoma" w:hAnsi="Tahoma" w:cs="Tahoma"/>
      <w:sz w:val="16"/>
      <w:szCs w:val="16"/>
    </w:rPr>
  </w:style>
  <w:style w:type="character" w:customStyle="1" w:styleId="TextodegloboCar">
    <w:name w:val="Texto de globo Car"/>
    <w:basedOn w:val="Fuentedeprrafopredeter"/>
    <w:link w:val="Textodeglobo"/>
    <w:uiPriority w:val="99"/>
    <w:semiHidden/>
    <w:rsid w:val="003518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4653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icoadapta.es/blog/wp-content/uploads/2016/04/img2-1.jpg" TargetMode="External"/><Relationship Id="rId3" Type="http://schemas.openxmlformats.org/officeDocument/2006/relationships/webSettings" Target="webSettings.xml"/><Relationship Id="rId7" Type="http://schemas.openxmlformats.org/officeDocument/2006/relationships/hyperlink" Target="http://www.psicoadapta.es/terapias-de-pareja-en-madrid.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sicoadapta.es/blog/retos-para-el-nuevo-ano-cambiar-habit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www.psicoadapta.es/blog/wp-content/uploads/2016/04/img1-1.jpg" TargetMode="Externa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752</Words>
  <Characters>4142</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Martinez</dc:creator>
  <cp:lastModifiedBy>Leticia Martinez</cp:lastModifiedBy>
  <cp:revision>4</cp:revision>
  <dcterms:created xsi:type="dcterms:W3CDTF">2016-07-08T08:38:00Z</dcterms:created>
  <dcterms:modified xsi:type="dcterms:W3CDTF">2016-07-27T13:52:00Z</dcterms:modified>
</cp:coreProperties>
</file>